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4781E" w14:textId="183659C2" w:rsidR="00B30E8C" w:rsidRDefault="00521FD5" w:rsidP="00521FD5">
      <w:pPr>
        <w:jc w:val="right"/>
      </w:pPr>
      <w:r>
        <w:rPr>
          <w:noProof/>
        </w:rPr>
        <w:drawing>
          <wp:inline distT="0" distB="0" distL="0" distR="0" wp14:anchorId="781E14F4" wp14:editId="585E25A9">
            <wp:extent cx="3225584" cy="249671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BERS-Logo-Gradient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69" cy="250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EA15" w14:textId="655EE585" w:rsidR="006010EF" w:rsidRDefault="006010EF"/>
    <w:p w14:paraId="49D5B65A" w14:textId="573E73AF" w:rsidR="006010EF" w:rsidRPr="00891742" w:rsidRDefault="00FC0908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Recognising uptake of renewable energy</w:t>
      </w:r>
    </w:p>
    <w:p w14:paraId="7EEEB6E4" w14:textId="56117519" w:rsidR="00891742" w:rsidRPr="00891742" w:rsidRDefault="00891742">
      <w:pPr>
        <w:rPr>
          <w:rFonts w:ascii="Arial" w:hAnsi="Arial" w:cs="Arial"/>
          <w:sz w:val="48"/>
          <w:szCs w:val="48"/>
        </w:rPr>
      </w:pPr>
      <w:r w:rsidRPr="00891742">
        <w:rPr>
          <w:rFonts w:ascii="Arial" w:hAnsi="Arial" w:cs="Arial"/>
          <w:sz w:val="48"/>
          <w:szCs w:val="48"/>
        </w:rPr>
        <w:t>Consultation response</w:t>
      </w:r>
      <w:r>
        <w:rPr>
          <w:rFonts w:ascii="Arial" w:hAnsi="Arial" w:cs="Arial"/>
          <w:sz w:val="48"/>
          <w:szCs w:val="48"/>
        </w:rPr>
        <w:t xml:space="preserve"> </w:t>
      </w:r>
      <w:r w:rsidR="54807A5D" w:rsidRPr="00971785">
        <w:rPr>
          <w:rFonts w:ascii="Arial" w:hAnsi="Arial" w:cs="Arial"/>
          <w:sz w:val="48"/>
          <w:szCs w:val="48"/>
        </w:rPr>
        <w:t>form</w:t>
      </w:r>
    </w:p>
    <w:p w14:paraId="69387F91" w14:textId="3782BE2F" w:rsidR="006010EF" w:rsidRDefault="006010EF"/>
    <w:p w14:paraId="2DC6E91E" w14:textId="691C0519" w:rsidR="006010EF" w:rsidRPr="00FF7F48" w:rsidRDefault="00FF1B1F">
      <w:pPr>
        <w:rPr>
          <w:rFonts w:ascii="Arial" w:hAnsi="Arial" w:cs="Arial"/>
        </w:rPr>
      </w:pPr>
      <w:r w:rsidRPr="00FF7F48">
        <w:rPr>
          <w:rFonts w:ascii="Arial" w:hAnsi="Arial" w:cs="Arial"/>
        </w:rPr>
        <w:t>Thank you for resp</w:t>
      </w:r>
      <w:r w:rsidR="00FF7F48" w:rsidRPr="00FF7F48">
        <w:rPr>
          <w:rFonts w:ascii="Arial" w:hAnsi="Arial" w:cs="Arial"/>
        </w:rPr>
        <w:t>onding</w:t>
      </w:r>
      <w:r w:rsidRPr="00FF7F48">
        <w:rPr>
          <w:rFonts w:ascii="Arial" w:hAnsi="Arial" w:cs="Arial"/>
        </w:rPr>
        <w:t xml:space="preserve"> to th</w:t>
      </w:r>
      <w:r w:rsidR="00F7776F">
        <w:rPr>
          <w:rFonts w:ascii="Arial" w:hAnsi="Arial" w:cs="Arial"/>
        </w:rPr>
        <w:t>is</w:t>
      </w:r>
      <w:r w:rsidRPr="00FF7F48">
        <w:rPr>
          <w:rFonts w:ascii="Arial" w:hAnsi="Arial" w:cs="Arial"/>
        </w:rPr>
        <w:t xml:space="preserve"> </w:t>
      </w:r>
      <w:hyperlink r:id="rId11" w:history="1">
        <w:r w:rsidRPr="00FC0908">
          <w:rPr>
            <w:rStyle w:val="Hyperlink"/>
            <w:rFonts w:ascii="Arial" w:hAnsi="Arial" w:cs="Arial"/>
          </w:rPr>
          <w:t>consultation</w:t>
        </w:r>
      </w:hyperlink>
      <w:r w:rsidR="00FC0908">
        <w:rPr>
          <w:rFonts w:ascii="Arial" w:hAnsi="Arial" w:cs="Arial"/>
        </w:rPr>
        <w:t>, part of the Future of NABERS Energy project.</w:t>
      </w:r>
      <w:r w:rsidR="00FF7F48" w:rsidRPr="00FF7F48">
        <w:rPr>
          <w:rFonts w:ascii="Arial" w:hAnsi="Arial" w:cs="Arial"/>
        </w:rPr>
        <w:t xml:space="preserve"> </w:t>
      </w:r>
    </w:p>
    <w:p w14:paraId="3CBE1564" w14:textId="114D1230" w:rsidR="006010EF" w:rsidRPr="00891742" w:rsidRDefault="00891742">
      <w:pPr>
        <w:rPr>
          <w:rFonts w:ascii="Arial" w:hAnsi="Arial" w:cs="Arial"/>
        </w:rPr>
      </w:pPr>
      <w:r w:rsidRPr="00891742">
        <w:rPr>
          <w:rFonts w:ascii="Arial" w:hAnsi="Arial" w:cs="Arial"/>
        </w:rPr>
        <w:t xml:space="preserve">Please provide your feedback in this document, and return in word (.docx) format to </w:t>
      </w:r>
      <w:hyperlink r:id="rId12" w:history="1">
        <w:r w:rsidRPr="00891742">
          <w:rPr>
            <w:rStyle w:val="Hyperlink"/>
            <w:rFonts w:ascii="Arial" w:hAnsi="Arial" w:cs="Arial"/>
          </w:rPr>
          <w:t>nabers@environment.nsw.gov.au</w:t>
        </w:r>
      </w:hyperlink>
      <w:r>
        <w:rPr>
          <w:rFonts w:ascii="Arial" w:hAnsi="Arial" w:cs="Arial"/>
        </w:rPr>
        <w:t xml:space="preserve">. </w:t>
      </w:r>
    </w:p>
    <w:p w14:paraId="69A3260D" w14:textId="3E2CF874" w:rsidR="00891742" w:rsidRDefault="00777AEC">
      <w:pPr>
        <w:rPr>
          <w:rFonts w:ascii="Arial" w:hAnsi="Arial" w:cs="Arial"/>
        </w:rPr>
      </w:pPr>
      <w:r>
        <w:rPr>
          <w:rFonts w:ascii="Arial" w:hAnsi="Arial" w:cs="Arial"/>
        </w:rPr>
        <w:t>Please return your r</w:t>
      </w:r>
      <w:r w:rsidR="00891742" w:rsidRPr="00891742">
        <w:rPr>
          <w:rFonts w:ascii="Arial" w:hAnsi="Arial" w:cs="Arial"/>
        </w:rPr>
        <w:t>esponses</w:t>
      </w:r>
      <w:r w:rsidR="001D2000">
        <w:rPr>
          <w:rFonts w:ascii="Arial" w:hAnsi="Arial" w:cs="Arial"/>
        </w:rPr>
        <w:t xml:space="preserve"> </w:t>
      </w:r>
      <w:r w:rsidR="00891742" w:rsidRPr="00891742">
        <w:rPr>
          <w:rFonts w:ascii="Arial" w:hAnsi="Arial" w:cs="Arial"/>
        </w:rPr>
        <w:t>by</w:t>
      </w:r>
      <w:r w:rsidR="00521FD5">
        <w:rPr>
          <w:rFonts w:ascii="Arial" w:hAnsi="Arial" w:cs="Arial"/>
        </w:rPr>
        <w:t xml:space="preserve"> COB</w:t>
      </w:r>
      <w:r w:rsidR="00891742" w:rsidRPr="00891742">
        <w:rPr>
          <w:rFonts w:ascii="Arial" w:hAnsi="Arial" w:cs="Arial"/>
        </w:rPr>
        <w:t xml:space="preserve"> </w:t>
      </w:r>
      <w:r w:rsidR="00FC0908">
        <w:rPr>
          <w:rFonts w:ascii="Arial" w:hAnsi="Arial" w:cs="Arial"/>
        </w:rPr>
        <w:t>Monday</w:t>
      </w:r>
      <w:r w:rsidR="00F15EC0">
        <w:rPr>
          <w:rFonts w:ascii="Arial" w:hAnsi="Arial" w:cs="Arial"/>
        </w:rPr>
        <w:t xml:space="preserve"> </w:t>
      </w:r>
      <w:r w:rsidR="00FC0908">
        <w:rPr>
          <w:rFonts w:ascii="Arial" w:hAnsi="Arial" w:cs="Arial"/>
        </w:rPr>
        <w:t>2</w:t>
      </w:r>
      <w:r w:rsidR="00F7776F">
        <w:rPr>
          <w:rFonts w:ascii="Arial" w:hAnsi="Arial" w:cs="Arial"/>
        </w:rPr>
        <w:t>5</w:t>
      </w:r>
      <w:r w:rsidR="00891742" w:rsidRPr="00891742">
        <w:rPr>
          <w:rFonts w:ascii="Arial" w:hAnsi="Arial" w:cs="Arial"/>
          <w:vertAlign w:val="superscript"/>
        </w:rPr>
        <w:t>th</w:t>
      </w:r>
      <w:r w:rsidR="00891742" w:rsidRPr="00891742">
        <w:rPr>
          <w:rFonts w:ascii="Arial" w:hAnsi="Arial" w:cs="Arial"/>
        </w:rPr>
        <w:t xml:space="preserve"> </w:t>
      </w:r>
      <w:r w:rsidR="00F7776F">
        <w:rPr>
          <w:rFonts w:ascii="Arial" w:hAnsi="Arial" w:cs="Arial"/>
        </w:rPr>
        <w:t>October</w:t>
      </w:r>
      <w:r w:rsidR="00891742" w:rsidRPr="00891742">
        <w:rPr>
          <w:rFonts w:ascii="Arial" w:hAnsi="Arial" w:cs="Arial"/>
        </w:rPr>
        <w:t xml:space="preserve"> 202</w:t>
      </w:r>
      <w:r w:rsidR="00F7776F">
        <w:rPr>
          <w:rFonts w:ascii="Arial" w:hAnsi="Arial" w:cs="Arial"/>
        </w:rPr>
        <w:t>1</w:t>
      </w:r>
      <w:r w:rsidR="00891742" w:rsidRPr="00891742">
        <w:rPr>
          <w:rFonts w:ascii="Arial" w:hAnsi="Arial" w:cs="Arial"/>
        </w:rPr>
        <w:t xml:space="preserve">. </w:t>
      </w:r>
    </w:p>
    <w:p w14:paraId="0C134833" w14:textId="5AC57FB4" w:rsidR="00521FD5" w:rsidRDefault="00521FD5">
      <w:pPr>
        <w:rPr>
          <w:rFonts w:ascii="Arial" w:hAnsi="Arial" w:cs="Arial"/>
        </w:rPr>
      </w:pPr>
    </w:p>
    <w:p w14:paraId="614F57B9" w14:textId="77777777" w:rsidR="00521FD5" w:rsidRDefault="00521FD5">
      <w:pPr>
        <w:rPr>
          <w:rFonts w:ascii="Arial" w:hAnsi="Arial" w:cs="Arial"/>
        </w:rPr>
      </w:pPr>
    </w:p>
    <w:p w14:paraId="302ED90A" w14:textId="1C939488" w:rsidR="00521FD5" w:rsidRPr="00891742" w:rsidRDefault="00521FD5" w:rsidP="00521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91742">
        <w:rPr>
          <w:rFonts w:ascii="Arial" w:hAnsi="Arial" w:cs="Arial"/>
          <w:sz w:val="16"/>
          <w:szCs w:val="16"/>
        </w:rPr>
        <w:t xml:space="preserve">NABERS is administered by the NSW Department of Planning, Industry and Environment </w:t>
      </w:r>
    </w:p>
    <w:p w14:paraId="12212D3A" w14:textId="32F9B61F" w:rsidR="00BB7944" w:rsidRPr="00BB7944" w:rsidRDefault="00335BDA" w:rsidP="00335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column"/>
      </w:r>
      <w:r w:rsidR="00BB7944" w:rsidRPr="005F5A45">
        <w:rPr>
          <w:rFonts w:ascii="Arial" w:hAnsi="Arial" w:cs="Arial"/>
          <w:b/>
          <w:bCs/>
        </w:rPr>
        <w:lastRenderedPageBreak/>
        <w:t>Organisation:</w:t>
      </w:r>
      <w:r w:rsidR="00BB7944" w:rsidRPr="00BB7944">
        <w:rPr>
          <w:rFonts w:ascii="Arial" w:hAnsi="Arial" w:cs="Arial"/>
        </w:rPr>
        <w:t xml:space="preserve"> </w:t>
      </w:r>
      <w:r w:rsidR="00CC090A">
        <w:rPr>
          <w:rFonts w:ascii="Arial" w:hAnsi="Arial" w:cs="Arial"/>
          <w:highlight w:val="yellow"/>
        </w:rPr>
        <w:t>E</w:t>
      </w:r>
      <w:r w:rsidR="00BB7944" w:rsidRPr="00BB7944">
        <w:rPr>
          <w:rFonts w:ascii="Arial" w:hAnsi="Arial" w:cs="Arial"/>
          <w:highlight w:val="yellow"/>
        </w:rPr>
        <w:t>nter your organisation</w:t>
      </w:r>
      <w:r w:rsidR="00CC090A">
        <w:rPr>
          <w:rFonts w:ascii="Arial" w:hAnsi="Arial" w:cs="Arial"/>
          <w:highlight w:val="yellow"/>
        </w:rPr>
        <w:t>’</w:t>
      </w:r>
      <w:r w:rsidR="00BB7944" w:rsidRPr="00BB7944">
        <w:rPr>
          <w:rFonts w:ascii="Arial" w:hAnsi="Arial" w:cs="Arial"/>
          <w:highlight w:val="yellow"/>
        </w:rPr>
        <w:t>s name here</w:t>
      </w:r>
    </w:p>
    <w:p w14:paraId="55C6BAB8" w14:textId="43F61516" w:rsidR="006010EF" w:rsidRDefault="006010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8676"/>
      </w:tblGrid>
      <w:tr w:rsidR="0080563B" w:rsidRPr="006010EF" w14:paraId="33CE2051" w14:textId="77777777" w:rsidTr="00381B06">
        <w:trPr>
          <w:tblHeader/>
        </w:trPr>
        <w:tc>
          <w:tcPr>
            <w:tcW w:w="3820" w:type="dxa"/>
            <w:shd w:val="clear" w:color="auto" w:fill="939598"/>
          </w:tcPr>
          <w:p w14:paraId="48F96A52" w14:textId="19173564" w:rsidR="0080563B" w:rsidRPr="0034715A" w:rsidRDefault="008056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Focus </w:t>
            </w:r>
            <w:r w:rsidRPr="0034715A">
              <w:rPr>
                <w:rFonts w:ascii="Arial" w:hAnsi="Arial" w:cs="Arial"/>
                <w:b/>
                <w:bCs/>
              </w:rPr>
              <w:t>Question</w:t>
            </w:r>
            <w:r>
              <w:rPr>
                <w:rFonts w:ascii="Arial" w:hAnsi="Arial" w:cs="Arial"/>
                <w:b/>
                <w:bCs/>
              </w:rPr>
              <w:t xml:space="preserve"> – Section </w:t>
            </w:r>
            <w:r w:rsidR="00FC0908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8676" w:type="dxa"/>
            <w:shd w:val="clear" w:color="auto" w:fill="939598"/>
          </w:tcPr>
          <w:p w14:paraId="2370A747" w14:textId="23FA0CC9" w:rsidR="0080563B" w:rsidRPr="0034715A" w:rsidRDefault="0080563B">
            <w:pPr>
              <w:rPr>
                <w:rFonts w:ascii="Arial" w:hAnsi="Arial" w:cs="Arial"/>
                <w:b/>
                <w:bCs/>
              </w:rPr>
            </w:pPr>
            <w:r w:rsidRPr="0034715A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80563B" w:rsidRPr="006010EF" w14:paraId="137F4700" w14:textId="77777777" w:rsidTr="00F7776F">
        <w:trPr>
          <w:trHeight w:val="3421"/>
        </w:trPr>
        <w:tc>
          <w:tcPr>
            <w:tcW w:w="3820" w:type="dxa"/>
          </w:tcPr>
          <w:p w14:paraId="61082434" w14:textId="006D6B5F" w:rsidR="0080563B" w:rsidRPr="00F7776F" w:rsidRDefault="00FC0908" w:rsidP="00FC090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kern w:val="24"/>
              </w:rPr>
            </w:pPr>
            <w:r w:rsidRPr="00FC0908">
              <w:rPr>
                <w:rFonts w:ascii="Arial" w:eastAsia="Times New Roman" w:hAnsi="Arial" w:cs="Times New Roman"/>
                <w:kern w:val="24"/>
              </w:rPr>
              <w:t xml:space="preserve">Have you been using the NABERS Energy with </w:t>
            </w:r>
            <w:proofErr w:type="spellStart"/>
            <w:r w:rsidRPr="00FC0908">
              <w:rPr>
                <w:rFonts w:ascii="Arial" w:eastAsia="Times New Roman" w:hAnsi="Arial" w:cs="Times New Roman"/>
                <w:kern w:val="24"/>
              </w:rPr>
              <w:t>GreenPower</w:t>
            </w:r>
            <w:proofErr w:type="spellEnd"/>
            <w:r w:rsidRPr="00FC0908">
              <w:rPr>
                <w:rFonts w:ascii="Arial" w:eastAsia="Times New Roman" w:hAnsi="Arial" w:cs="Times New Roman"/>
                <w:kern w:val="24"/>
              </w:rPr>
              <w:t>? How have you been using this tool?</w:t>
            </w:r>
            <w:r w:rsidR="0080563B" w:rsidRPr="00F7776F">
              <w:rPr>
                <w:rFonts w:ascii="Arial" w:hAnsi="Arial" w:cs="Arial"/>
                <w:sz w:val="20"/>
                <w:szCs w:val="20"/>
              </w:rPr>
              <w:br/>
            </w:r>
            <w:r w:rsidR="0080563B" w:rsidRPr="00F7776F">
              <w:rPr>
                <w:rFonts w:ascii="Arial" w:hAnsi="Arial" w:cs="Arial"/>
              </w:rPr>
              <w:br/>
            </w:r>
          </w:p>
        </w:tc>
        <w:tc>
          <w:tcPr>
            <w:tcW w:w="8676" w:type="dxa"/>
          </w:tcPr>
          <w:p w14:paraId="1061D043" w14:textId="09B06D72" w:rsidR="0080563B" w:rsidRPr="00FA632F" w:rsidRDefault="0080563B">
            <w:pPr>
              <w:rPr>
                <w:rFonts w:ascii="Arial" w:hAnsi="Arial" w:cs="Arial"/>
                <w:sz w:val="20"/>
                <w:szCs w:val="20"/>
              </w:rPr>
            </w:pPr>
            <w:r w:rsidRPr="00FA632F">
              <w:rPr>
                <w:rFonts w:ascii="Arial" w:hAnsi="Arial" w:cs="Arial"/>
                <w:sz w:val="20"/>
                <w:szCs w:val="20"/>
                <w:highlight w:val="yellow"/>
              </w:rPr>
              <w:t>Enter your responses to the questions in this tabl</w:t>
            </w:r>
            <w:r w:rsidRPr="00DA74EB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0563B" w:rsidRPr="006010EF" w14:paraId="23055EC0" w14:textId="77777777" w:rsidTr="00940082">
        <w:tc>
          <w:tcPr>
            <w:tcW w:w="3820" w:type="dxa"/>
          </w:tcPr>
          <w:p w14:paraId="12234EED" w14:textId="6C6A59B0" w:rsidR="0080563B" w:rsidRPr="004C1C52" w:rsidRDefault="00FC0908" w:rsidP="00FC0908">
            <w:pPr>
              <w:pStyle w:val="BodyText"/>
              <w:numPr>
                <w:ilvl w:val="0"/>
                <w:numId w:val="1"/>
              </w:numPr>
              <w:jc w:val="left"/>
            </w:pPr>
            <w:r w:rsidRPr="00FC0908">
              <w:t xml:space="preserve">Do you support retiring the NABERS Energy with </w:t>
            </w:r>
            <w:proofErr w:type="spellStart"/>
            <w:r w:rsidRPr="00FC0908">
              <w:t>GreenPower</w:t>
            </w:r>
            <w:proofErr w:type="spellEnd"/>
            <w:r w:rsidRPr="00FC0908">
              <w:t xml:space="preserve"> rating tool? Why/why not?</w:t>
            </w:r>
            <w:r w:rsidR="0080563B">
              <w:br/>
            </w:r>
            <w:r w:rsidR="0080563B">
              <w:br/>
            </w:r>
            <w:r w:rsidR="0080563B">
              <w:br/>
            </w:r>
          </w:p>
        </w:tc>
        <w:tc>
          <w:tcPr>
            <w:tcW w:w="8676" w:type="dxa"/>
          </w:tcPr>
          <w:p w14:paraId="6F97863A" w14:textId="381DA455" w:rsidR="0080563B" w:rsidRPr="00FA632F" w:rsidRDefault="0080563B" w:rsidP="00BB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0563B" w:rsidRPr="006010EF" w14:paraId="4E665D43" w14:textId="77777777" w:rsidTr="00AF1D47">
        <w:trPr>
          <w:trHeight w:val="2363"/>
        </w:trPr>
        <w:tc>
          <w:tcPr>
            <w:tcW w:w="3820" w:type="dxa"/>
          </w:tcPr>
          <w:p w14:paraId="3BB0239A" w14:textId="07B0D34A" w:rsidR="0080563B" w:rsidRPr="00F1528E" w:rsidRDefault="00FC0908" w:rsidP="00F1528E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FC0908">
              <w:rPr>
                <w:rFonts w:ascii="Arial" w:eastAsia="Times New Roman" w:hAnsi="Arial" w:cs="Times New Roman"/>
                <w:kern w:val="24"/>
              </w:rPr>
              <w:t>What are the consequences of retiring this tool? Are these mitigated by the introduction of the Renewable Energy Indicator?</w:t>
            </w:r>
            <w:r w:rsidR="0080563B">
              <w:br/>
            </w:r>
          </w:p>
        </w:tc>
        <w:tc>
          <w:tcPr>
            <w:tcW w:w="8676" w:type="dxa"/>
          </w:tcPr>
          <w:p w14:paraId="6F52968C" w14:textId="17DDEEC4" w:rsidR="0080563B" w:rsidRPr="004C1C52" w:rsidRDefault="0080563B" w:rsidP="004C1C5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80563B" w:rsidRPr="006010EF" w14:paraId="33CF2AE6" w14:textId="77777777" w:rsidTr="00AF1D47">
        <w:trPr>
          <w:trHeight w:val="2290"/>
        </w:trPr>
        <w:tc>
          <w:tcPr>
            <w:tcW w:w="3820" w:type="dxa"/>
          </w:tcPr>
          <w:p w14:paraId="63BDCB57" w14:textId="3F6E5E95" w:rsidR="0080563B" w:rsidRPr="00F1528E" w:rsidRDefault="00FC0908" w:rsidP="00F1528E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FC0908">
              <w:rPr>
                <w:rFonts w:ascii="Arial" w:eastAsia="Times New Roman" w:hAnsi="Arial" w:cs="Times New Roman"/>
                <w:kern w:val="24"/>
              </w:rPr>
              <w:lastRenderedPageBreak/>
              <w:t xml:space="preserve">Would a transition phase where the NABERS Energy with </w:t>
            </w:r>
            <w:proofErr w:type="spellStart"/>
            <w:r w:rsidRPr="00FC0908">
              <w:rPr>
                <w:rFonts w:ascii="Arial" w:eastAsia="Times New Roman" w:hAnsi="Arial" w:cs="Times New Roman"/>
                <w:kern w:val="24"/>
              </w:rPr>
              <w:t>GreenPower</w:t>
            </w:r>
            <w:proofErr w:type="spellEnd"/>
            <w:r w:rsidRPr="00FC0908">
              <w:rPr>
                <w:rFonts w:ascii="Arial" w:eastAsia="Times New Roman" w:hAnsi="Arial" w:cs="Times New Roman"/>
                <w:kern w:val="24"/>
              </w:rPr>
              <w:t xml:space="preserve"> rating is still included in the Rating Report (and not as a separate rating certificate) be useful to mitigate these risks? If so, how long should this transition be?</w:t>
            </w:r>
            <w:r w:rsidR="0080563B">
              <w:br/>
            </w:r>
            <w:r w:rsidR="0080563B">
              <w:br/>
            </w:r>
          </w:p>
        </w:tc>
        <w:tc>
          <w:tcPr>
            <w:tcW w:w="8676" w:type="dxa"/>
          </w:tcPr>
          <w:p w14:paraId="032EC1D8" w14:textId="02E4A015" w:rsidR="0080563B" w:rsidRPr="00FA632F" w:rsidRDefault="00805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C0908" w:rsidRPr="006010EF" w14:paraId="70DA8517" w14:textId="77777777" w:rsidTr="00AF1D47">
        <w:trPr>
          <w:trHeight w:val="2290"/>
        </w:trPr>
        <w:tc>
          <w:tcPr>
            <w:tcW w:w="3820" w:type="dxa"/>
          </w:tcPr>
          <w:p w14:paraId="5A477F08" w14:textId="78AA2361" w:rsidR="00FC0908" w:rsidRPr="00FC0908" w:rsidRDefault="00FC0908" w:rsidP="00F1528E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Times New Roman"/>
                <w:kern w:val="24"/>
              </w:rPr>
            </w:pPr>
            <w:r w:rsidRPr="00FC0908">
              <w:rPr>
                <w:rFonts w:ascii="Arial" w:eastAsia="Times New Roman" w:hAnsi="Arial" w:cs="Times New Roman"/>
                <w:kern w:val="24"/>
              </w:rPr>
              <w:t>Do you have any other feedback or suggestions that could help in the success of this implementation?</w:t>
            </w:r>
          </w:p>
        </w:tc>
        <w:tc>
          <w:tcPr>
            <w:tcW w:w="8676" w:type="dxa"/>
          </w:tcPr>
          <w:p w14:paraId="03E12F26" w14:textId="77777777" w:rsidR="00FC0908" w:rsidRDefault="00FC0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236BB" w14:textId="2723903F" w:rsidR="009A4C4E" w:rsidRPr="002B5AA6" w:rsidRDefault="008E108E" w:rsidP="009739A8">
      <w:pPr>
        <w:rPr>
          <w:rFonts w:ascii="Arial" w:hAnsi="Arial" w:cs="Arial"/>
          <w:b/>
          <w:bCs/>
          <w:sz w:val="24"/>
          <w:szCs w:val="24"/>
        </w:rPr>
      </w:pPr>
      <w:r w:rsidRPr="002B5AA6">
        <w:rPr>
          <w:b/>
          <w:bCs/>
          <w:sz w:val="24"/>
          <w:szCs w:val="24"/>
        </w:rPr>
        <w:br w:type="column"/>
      </w:r>
      <w:r w:rsidR="005F5A45" w:rsidRPr="002B5AA6">
        <w:rPr>
          <w:rFonts w:ascii="Arial" w:hAnsi="Arial" w:cs="Arial"/>
          <w:b/>
          <w:bCs/>
          <w:sz w:val="24"/>
          <w:szCs w:val="24"/>
        </w:rPr>
        <w:lastRenderedPageBreak/>
        <w:t>If you have any other feedback or context related to this consultation</w:t>
      </w:r>
      <w:r w:rsidR="00A5324E" w:rsidRPr="002B5AA6">
        <w:rPr>
          <w:rFonts w:ascii="Arial" w:hAnsi="Arial" w:cs="Arial"/>
          <w:b/>
          <w:bCs/>
          <w:sz w:val="24"/>
          <w:szCs w:val="24"/>
        </w:rPr>
        <w:t xml:space="preserve"> that you would like to provide</w:t>
      </w:r>
      <w:r w:rsidR="005F5A45" w:rsidRPr="002B5AA6">
        <w:rPr>
          <w:rFonts w:ascii="Arial" w:hAnsi="Arial" w:cs="Arial"/>
          <w:b/>
          <w:bCs/>
          <w:sz w:val="24"/>
          <w:szCs w:val="24"/>
        </w:rPr>
        <w:t xml:space="preserve">, please add it here: </w:t>
      </w:r>
    </w:p>
    <w:p w14:paraId="6F06C0FD" w14:textId="26515211" w:rsidR="005F5A45" w:rsidRPr="005F5A45" w:rsidRDefault="005F5A45" w:rsidP="009739A8"/>
    <w:sectPr w:rsidR="005F5A45" w:rsidRPr="005F5A45" w:rsidSect="006010EF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3FA71" w14:textId="77777777" w:rsidR="002A1366" w:rsidRDefault="002A1366" w:rsidP="006010EF">
      <w:pPr>
        <w:spacing w:after="0" w:line="240" w:lineRule="auto"/>
      </w:pPr>
      <w:r>
        <w:separator/>
      </w:r>
    </w:p>
  </w:endnote>
  <w:endnote w:type="continuationSeparator" w:id="0">
    <w:p w14:paraId="76395349" w14:textId="77777777" w:rsidR="002A1366" w:rsidRDefault="002A1366" w:rsidP="006010EF">
      <w:pPr>
        <w:spacing w:after="0" w:line="240" w:lineRule="auto"/>
      </w:pPr>
      <w:r>
        <w:continuationSeparator/>
      </w:r>
    </w:p>
  </w:endnote>
  <w:endnote w:type="continuationNotice" w:id="1">
    <w:p w14:paraId="1306030F" w14:textId="77777777" w:rsidR="002A1366" w:rsidRDefault="002A13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268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22DCCF0" w14:textId="33DCBD2A" w:rsidR="006010EF" w:rsidRPr="00521FD5" w:rsidRDefault="006010EF">
        <w:pPr>
          <w:pStyle w:val="Footer"/>
          <w:rPr>
            <w:rFonts w:ascii="Arial" w:hAnsi="Arial" w:cs="Arial"/>
          </w:rPr>
        </w:pPr>
        <w:r w:rsidRPr="00521FD5">
          <w:rPr>
            <w:rFonts w:ascii="Arial" w:hAnsi="Arial" w:cs="Arial"/>
          </w:rPr>
          <w:t xml:space="preserve">Page | </w:t>
        </w:r>
        <w:r w:rsidRPr="00521FD5">
          <w:rPr>
            <w:rFonts w:ascii="Arial" w:hAnsi="Arial" w:cs="Arial"/>
          </w:rPr>
          <w:fldChar w:fldCharType="begin"/>
        </w:r>
        <w:r w:rsidRPr="00521FD5">
          <w:rPr>
            <w:rFonts w:ascii="Arial" w:hAnsi="Arial" w:cs="Arial"/>
          </w:rPr>
          <w:instrText xml:space="preserve"> PAGE   \* MERGEFORMAT </w:instrText>
        </w:r>
        <w:r w:rsidRPr="00521FD5">
          <w:rPr>
            <w:rFonts w:ascii="Arial" w:hAnsi="Arial" w:cs="Arial"/>
          </w:rPr>
          <w:fldChar w:fldCharType="separate"/>
        </w:r>
        <w:r w:rsidRPr="00521FD5">
          <w:rPr>
            <w:rFonts w:ascii="Arial" w:hAnsi="Arial" w:cs="Arial"/>
            <w:noProof/>
          </w:rPr>
          <w:t>2</w:t>
        </w:r>
        <w:r w:rsidRPr="00521FD5">
          <w:rPr>
            <w:rFonts w:ascii="Arial" w:hAnsi="Arial" w:cs="Arial"/>
            <w:noProof/>
          </w:rPr>
          <w:fldChar w:fldCharType="end"/>
        </w:r>
      </w:p>
    </w:sdtContent>
  </w:sdt>
  <w:p w14:paraId="2493C9AA" w14:textId="77777777" w:rsidR="006010EF" w:rsidRDefault="0060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CE217" w14:textId="77777777" w:rsidR="002A1366" w:rsidRDefault="002A1366" w:rsidP="006010EF">
      <w:pPr>
        <w:spacing w:after="0" w:line="240" w:lineRule="auto"/>
      </w:pPr>
      <w:r>
        <w:separator/>
      </w:r>
    </w:p>
  </w:footnote>
  <w:footnote w:type="continuationSeparator" w:id="0">
    <w:p w14:paraId="29CAE7B9" w14:textId="77777777" w:rsidR="002A1366" w:rsidRDefault="002A1366" w:rsidP="006010EF">
      <w:pPr>
        <w:spacing w:after="0" w:line="240" w:lineRule="auto"/>
      </w:pPr>
      <w:r>
        <w:continuationSeparator/>
      </w:r>
    </w:p>
  </w:footnote>
  <w:footnote w:type="continuationNotice" w:id="1">
    <w:p w14:paraId="7247DD3F" w14:textId="77777777" w:rsidR="002A1366" w:rsidRDefault="002A13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6636B" w14:textId="454FA391" w:rsidR="006010EF" w:rsidRPr="00521FD5" w:rsidRDefault="00FC0908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Recognising uptake of renewable energy</w:t>
    </w:r>
    <w:r w:rsidR="006010EF" w:rsidRPr="00521FD5">
      <w:rPr>
        <w:rFonts w:ascii="Arial" w:hAnsi="Arial" w:cs="Arial"/>
        <w:sz w:val="18"/>
        <w:szCs w:val="18"/>
      </w:rPr>
      <w:t xml:space="preserve"> – Consultation Response </w:t>
    </w:r>
    <w:r w:rsidR="00DA74EB">
      <w:rPr>
        <w:rFonts w:ascii="Arial" w:hAnsi="Arial" w:cs="Arial"/>
        <w:sz w:val="18"/>
        <w:szCs w:val="18"/>
      </w:rPr>
      <w:t>Form</w:t>
    </w:r>
  </w:p>
  <w:p w14:paraId="3D4B2A81" w14:textId="77777777" w:rsidR="006010EF" w:rsidRDefault="00601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31E3"/>
    <w:multiLevelType w:val="hybridMultilevel"/>
    <w:tmpl w:val="28A6E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D39"/>
    <w:multiLevelType w:val="hybridMultilevel"/>
    <w:tmpl w:val="0D9C98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855BB"/>
    <w:multiLevelType w:val="hybridMultilevel"/>
    <w:tmpl w:val="C3482520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77403"/>
    <w:multiLevelType w:val="hybridMultilevel"/>
    <w:tmpl w:val="ABA09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94839"/>
    <w:multiLevelType w:val="hybridMultilevel"/>
    <w:tmpl w:val="5D1C75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E76E5"/>
    <w:multiLevelType w:val="hybridMultilevel"/>
    <w:tmpl w:val="E9A2A2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E28"/>
    <w:multiLevelType w:val="hybridMultilevel"/>
    <w:tmpl w:val="33105032"/>
    <w:lvl w:ilvl="0" w:tplc="FC54DD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7A5C7E0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037B8"/>
    <w:multiLevelType w:val="hybridMultilevel"/>
    <w:tmpl w:val="AC5E37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EF"/>
    <w:rsid w:val="0003382A"/>
    <w:rsid w:val="00046ED8"/>
    <w:rsid w:val="0007781C"/>
    <w:rsid w:val="000A2C55"/>
    <w:rsid w:val="000A6979"/>
    <w:rsid w:val="000F1D4F"/>
    <w:rsid w:val="00127C66"/>
    <w:rsid w:val="00131850"/>
    <w:rsid w:val="001865A6"/>
    <w:rsid w:val="00192CD6"/>
    <w:rsid w:val="001A2E51"/>
    <w:rsid w:val="001D2000"/>
    <w:rsid w:val="00213540"/>
    <w:rsid w:val="00213C34"/>
    <w:rsid w:val="00226937"/>
    <w:rsid w:val="002806FF"/>
    <w:rsid w:val="002961A9"/>
    <w:rsid w:val="002A1366"/>
    <w:rsid w:val="002B5AA6"/>
    <w:rsid w:val="002D1C7A"/>
    <w:rsid w:val="002D3225"/>
    <w:rsid w:val="00335BDA"/>
    <w:rsid w:val="003427C6"/>
    <w:rsid w:val="00342914"/>
    <w:rsid w:val="0034715A"/>
    <w:rsid w:val="003541B0"/>
    <w:rsid w:val="003704C3"/>
    <w:rsid w:val="003707DC"/>
    <w:rsid w:val="00381B06"/>
    <w:rsid w:val="003C7D8A"/>
    <w:rsid w:val="00445B32"/>
    <w:rsid w:val="004A51C1"/>
    <w:rsid w:val="004B2B59"/>
    <w:rsid w:val="004C1C52"/>
    <w:rsid w:val="00501791"/>
    <w:rsid w:val="00521FD5"/>
    <w:rsid w:val="005261A3"/>
    <w:rsid w:val="00530610"/>
    <w:rsid w:val="00532C7C"/>
    <w:rsid w:val="00535794"/>
    <w:rsid w:val="00551192"/>
    <w:rsid w:val="0056286F"/>
    <w:rsid w:val="00573691"/>
    <w:rsid w:val="005A0D08"/>
    <w:rsid w:val="005A4916"/>
    <w:rsid w:val="005B346B"/>
    <w:rsid w:val="005D4119"/>
    <w:rsid w:val="005E171F"/>
    <w:rsid w:val="005E63A2"/>
    <w:rsid w:val="005F5A45"/>
    <w:rsid w:val="006010EF"/>
    <w:rsid w:val="00606FA2"/>
    <w:rsid w:val="006200E2"/>
    <w:rsid w:val="006968B5"/>
    <w:rsid w:val="006D090B"/>
    <w:rsid w:val="006F2990"/>
    <w:rsid w:val="006F3602"/>
    <w:rsid w:val="007336CE"/>
    <w:rsid w:val="00741317"/>
    <w:rsid w:val="00753F7A"/>
    <w:rsid w:val="00777AEC"/>
    <w:rsid w:val="0080563B"/>
    <w:rsid w:val="0083398F"/>
    <w:rsid w:val="00852D43"/>
    <w:rsid w:val="00891742"/>
    <w:rsid w:val="008A4B69"/>
    <w:rsid w:val="008C734C"/>
    <w:rsid w:val="008D27BB"/>
    <w:rsid w:val="008E108E"/>
    <w:rsid w:val="008F383F"/>
    <w:rsid w:val="00940082"/>
    <w:rsid w:val="00971785"/>
    <w:rsid w:val="009739A8"/>
    <w:rsid w:val="00974463"/>
    <w:rsid w:val="00977F94"/>
    <w:rsid w:val="00986ADA"/>
    <w:rsid w:val="009A4C4E"/>
    <w:rsid w:val="009B2069"/>
    <w:rsid w:val="009E6EBB"/>
    <w:rsid w:val="00A36D89"/>
    <w:rsid w:val="00A470A0"/>
    <w:rsid w:val="00A5324E"/>
    <w:rsid w:val="00AA1208"/>
    <w:rsid w:val="00AE77D3"/>
    <w:rsid w:val="00AF1D47"/>
    <w:rsid w:val="00B30730"/>
    <w:rsid w:val="00B30E8C"/>
    <w:rsid w:val="00B43CDA"/>
    <w:rsid w:val="00B504A1"/>
    <w:rsid w:val="00B6517C"/>
    <w:rsid w:val="00B95842"/>
    <w:rsid w:val="00B97C8B"/>
    <w:rsid w:val="00BA1AA6"/>
    <w:rsid w:val="00BA3302"/>
    <w:rsid w:val="00BA5991"/>
    <w:rsid w:val="00BB1257"/>
    <w:rsid w:val="00BB2531"/>
    <w:rsid w:val="00BB7944"/>
    <w:rsid w:val="00BC4DE8"/>
    <w:rsid w:val="00BC7D01"/>
    <w:rsid w:val="00C11EB8"/>
    <w:rsid w:val="00C146AB"/>
    <w:rsid w:val="00C503C3"/>
    <w:rsid w:val="00C53647"/>
    <w:rsid w:val="00C60871"/>
    <w:rsid w:val="00C75001"/>
    <w:rsid w:val="00CC090A"/>
    <w:rsid w:val="00CC16ED"/>
    <w:rsid w:val="00CD6CDC"/>
    <w:rsid w:val="00D218F1"/>
    <w:rsid w:val="00D77A01"/>
    <w:rsid w:val="00DA74EB"/>
    <w:rsid w:val="00DF2D43"/>
    <w:rsid w:val="00E257A0"/>
    <w:rsid w:val="00E51702"/>
    <w:rsid w:val="00EC3BD1"/>
    <w:rsid w:val="00F1528E"/>
    <w:rsid w:val="00F15EC0"/>
    <w:rsid w:val="00F7776F"/>
    <w:rsid w:val="00FA632F"/>
    <w:rsid w:val="00FC0908"/>
    <w:rsid w:val="00FF1B1F"/>
    <w:rsid w:val="00FF6AA2"/>
    <w:rsid w:val="00FF7F48"/>
    <w:rsid w:val="158E4C07"/>
    <w:rsid w:val="159D4A79"/>
    <w:rsid w:val="548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21D3DF"/>
  <w15:chartTrackingRefBased/>
  <w15:docId w15:val="{827AD1EB-A301-4FAC-88C6-4A03FC57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EF"/>
  </w:style>
  <w:style w:type="paragraph" w:styleId="Footer">
    <w:name w:val="footer"/>
    <w:basedOn w:val="Normal"/>
    <w:link w:val="FooterChar"/>
    <w:uiPriority w:val="99"/>
    <w:unhideWhenUsed/>
    <w:rsid w:val="00601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EF"/>
  </w:style>
  <w:style w:type="table" w:styleId="TableGrid">
    <w:name w:val="Table Grid"/>
    <w:basedOn w:val="TableNormal"/>
    <w:uiPriority w:val="39"/>
    <w:rsid w:val="0060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0EF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6010EF"/>
    <w:pPr>
      <w:keepLines/>
      <w:tabs>
        <w:tab w:val="left" w:pos="284"/>
        <w:tab w:val="left" w:pos="567"/>
        <w:tab w:val="left" w:pos="851"/>
        <w:tab w:val="left" w:pos="1134"/>
      </w:tabs>
      <w:spacing w:before="120" w:after="0" w:line="280" w:lineRule="atLeast"/>
      <w:jc w:val="both"/>
    </w:pPr>
    <w:rPr>
      <w:rFonts w:ascii="Arial" w:eastAsia="Times New Roman" w:hAnsi="Arial" w:cs="Times New Roman"/>
      <w:kern w:val="24"/>
    </w:rPr>
  </w:style>
  <w:style w:type="character" w:customStyle="1" w:styleId="BodyTextChar">
    <w:name w:val="Body Text Char"/>
    <w:basedOn w:val="DefaultParagraphFont"/>
    <w:link w:val="BodyText"/>
    <w:rsid w:val="006010EF"/>
    <w:rPr>
      <w:rFonts w:ascii="Arial" w:eastAsia="Times New Roman" w:hAnsi="Arial" w:cs="Times New Roman"/>
      <w:kern w:val="24"/>
    </w:rPr>
  </w:style>
  <w:style w:type="character" w:styleId="Hyperlink">
    <w:name w:val="Hyperlink"/>
    <w:basedOn w:val="DefaultParagraphFont"/>
    <w:uiPriority w:val="99"/>
    <w:unhideWhenUsed/>
    <w:rsid w:val="00891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7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7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bers@environment.nsw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bers.gov.au/publications/consultation-recognising-uptake-renewable-energ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veto xmlns="5bee7c71-cfe6-48ab-9ba7-3a914dd5e4c4" xsi:nil="true"/>
    <_Flow_SignoffStatus xmlns="5bee7c71-cfe6-48ab-9ba7-3a914dd5e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2986E406E644EAEBD04331045EEFA" ma:contentTypeVersion="16" ma:contentTypeDescription="Create a new document." ma:contentTypeScope="" ma:versionID="30ccee48a93a69391bf83b0642de3f6b">
  <xsd:schema xmlns:xsd="http://www.w3.org/2001/XMLSchema" xmlns:xs="http://www.w3.org/2001/XMLSchema" xmlns:p="http://schemas.microsoft.com/office/2006/metadata/properties" xmlns:ns1="http://schemas.microsoft.com/sharepoint/v3" xmlns:ns2="5bee7c71-cfe6-48ab-9ba7-3a914dd5e4c4" xmlns:ns3="d169844b-d1ff-4126-87e2-905c6feede16" targetNamespace="http://schemas.microsoft.com/office/2006/metadata/properties" ma:root="true" ma:fieldsID="965b3441a461b635a41b3183dcf94d3d" ns1:_="" ns2:_="" ns3:_="">
    <xsd:import namespace="http://schemas.microsoft.com/sharepoint/v3"/>
    <xsd:import namespace="5bee7c71-cfe6-48ab-9ba7-3a914dd5e4c4"/>
    <xsd:import namespace="d169844b-d1ff-4126-87e2-905c6feed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oveto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7c71-cfe6-48ab-9ba7-3a914dd5e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veto" ma:index="21" nillable="true" ma:displayName="Move to " ma:format="Dropdown" ma:internalName="Moveto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844b-d1ff-4126-87e2-905c6feed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9B707-A211-43F5-9D3D-9D0A6A6F9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C92D8-17E0-440B-BAE7-E522F13098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ee7c71-cfe6-48ab-9ba7-3a914dd5e4c4"/>
  </ds:schemaRefs>
</ds:datastoreItem>
</file>

<file path=customXml/itemProps3.xml><?xml version="1.0" encoding="utf-8"?>
<ds:datastoreItem xmlns:ds="http://schemas.openxmlformats.org/officeDocument/2006/customXml" ds:itemID="{F67943BF-DB7A-440B-A687-DFBA8AAF1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e7c71-cfe6-48ab-9ba7-3a914dd5e4c4"/>
    <ds:schemaRef ds:uri="d169844b-d1ff-4126-87e2-905c6feed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6" baseType="variant"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mailto:nabers@environment.nsw.gov.au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Mulet</dc:creator>
  <cp:keywords/>
  <dc:description/>
  <cp:lastModifiedBy>Sarah Graham</cp:lastModifiedBy>
  <cp:revision>2</cp:revision>
  <dcterms:created xsi:type="dcterms:W3CDTF">2021-09-19T22:09:00Z</dcterms:created>
  <dcterms:modified xsi:type="dcterms:W3CDTF">2021-09-19T22:09:00Z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0x010100E7B2986E406E644EAEBD04331045EEFA</vt:lpwstr>
  </property>
</Properties>
</file>